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570" w:rsidRPr="00361570" w:rsidRDefault="00361570" w:rsidP="00361570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5E31EA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:rsidR="00361570" w:rsidRPr="00361570" w:rsidRDefault="00361570" w:rsidP="00361570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sz w:val="24"/>
          <w:szCs w:val="24"/>
          <w:lang w:eastAsia="pl-PL"/>
        </w:rPr>
        <w:t>do ogłoszenia o otwartym konkursie ofert</w:t>
      </w:r>
    </w:p>
    <w:p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61570" w:rsidRPr="00361570" w:rsidRDefault="00361570" w:rsidP="00361570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oferty</w:t>
      </w:r>
    </w:p>
    <w:p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61570" w:rsidRPr="00361570" w:rsidRDefault="00361570" w:rsidP="00361570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5849"/>
      </w:tblGrid>
      <w:tr w:rsidR="00361570" w:rsidRPr="00361570" w:rsidTr="002A038A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zadania publicznego określonego w konkursie</w:t>
            </w:r>
          </w:p>
        </w:tc>
        <w:tc>
          <w:tcPr>
            <w:tcW w:w="6409" w:type="dxa"/>
            <w:shd w:val="clear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1570" w:rsidRPr="00361570" w:rsidTr="002A038A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409" w:type="dxa"/>
            <w:shd w:val="clear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1570" w:rsidRPr="00361570" w:rsidTr="002A038A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409" w:type="dxa"/>
            <w:shd w:val="clear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1570" w:rsidRPr="00361570" w:rsidTr="002A038A">
        <w:trPr>
          <w:trHeight w:val="868"/>
        </w:trPr>
        <w:tc>
          <w:tcPr>
            <w:tcW w:w="3369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złożenia oferty</w:t>
            </w:r>
          </w:p>
        </w:tc>
        <w:tc>
          <w:tcPr>
            <w:tcW w:w="6409" w:type="dxa"/>
            <w:shd w:val="clear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851"/>
        <w:gridCol w:w="614"/>
        <w:gridCol w:w="614"/>
        <w:gridCol w:w="614"/>
        <w:gridCol w:w="1134"/>
      </w:tblGrid>
      <w:tr w:rsidR="00361570" w:rsidRPr="00361570" w:rsidTr="002A038A">
        <w:trPr>
          <w:trHeight w:val="465"/>
        </w:trPr>
        <w:tc>
          <w:tcPr>
            <w:tcW w:w="534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09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2977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członków komisji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Średnia</w:t>
            </w:r>
          </w:p>
        </w:tc>
      </w:tr>
      <w:tr w:rsidR="00361570" w:rsidRPr="00361570" w:rsidTr="002A038A">
        <w:tc>
          <w:tcPr>
            <w:tcW w:w="534" w:type="dxa"/>
            <w:shd w:val="clear" w:color="auto" w:fill="auto"/>
          </w:tcPr>
          <w:p w:rsidR="00361570" w:rsidRPr="00361570" w:rsidRDefault="00361570" w:rsidP="0036157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Zgodność oferty ze szczegółowymi warunkami otwartego konkursu ofert</w:t>
            </w:r>
          </w:p>
        </w:tc>
        <w:tc>
          <w:tcPr>
            <w:tcW w:w="2977" w:type="dxa"/>
            <w:shd w:val="clear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razie stwierdzenia niezgodności oferty ze szczegółowymi warunkami otwartego konkursu ofert, Komisja odstąpi od dalszej oceny oferty.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614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pct15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pct15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1570" w:rsidRPr="00361570" w:rsidTr="002A038A">
        <w:tc>
          <w:tcPr>
            <w:tcW w:w="534" w:type="dxa"/>
            <w:shd w:val="clear" w:color="auto" w:fill="auto"/>
          </w:tcPr>
          <w:p w:rsidR="00361570" w:rsidRPr="00361570" w:rsidRDefault="00361570" w:rsidP="0036157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realizacji zadania publicznego</w:t>
            </w:r>
          </w:p>
        </w:tc>
        <w:tc>
          <w:tcPr>
            <w:tcW w:w="2977" w:type="dxa"/>
            <w:shd w:val="clear" w:color="auto" w:fill="auto"/>
          </w:tcPr>
          <w:p w:rsidR="00361570" w:rsidRPr="00361570" w:rsidRDefault="00361570" w:rsidP="00361570">
            <w:pPr>
              <w:numPr>
                <w:ilvl w:val="0"/>
                <w:numId w:val="2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oferent ma doświadczenie w realizacji podobnych działań?</w:t>
            </w:r>
          </w:p>
          <w:p w:rsidR="00361570" w:rsidRPr="00361570" w:rsidRDefault="00361570" w:rsidP="00361570">
            <w:pPr>
              <w:numPr>
                <w:ilvl w:val="0"/>
                <w:numId w:val="2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działania zaproponowane w ofercie są zgodne z założeniami określonymi w części I i IV ogłoszenia o konkursie?</w:t>
            </w:r>
          </w:p>
          <w:p w:rsidR="00361570" w:rsidRPr="00361570" w:rsidRDefault="00361570" w:rsidP="00361570">
            <w:pPr>
              <w:numPr>
                <w:ilvl w:val="0"/>
                <w:numId w:val="2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uzasadniono potrzebę wykonania zadania, przedstawiono diagnozę, przydatność projektu z punktu widzenia beneficjentów i potrzeb środowiska lokalnego?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1570" w:rsidRPr="00361570" w:rsidTr="002A038A">
        <w:tc>
          <w:tcPr>
            <w:tcW w:w="534" w:type="dxa"/>
            <w:shd w:val="clear" w:color="auto" w:fill="auto"/>
          </w:tcPr>
          <w:p w:rsidR="00361570" w:rsidRPr="00361570" w:rsidRDefault="00361570" w:rsidP="0036157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kalkulacji kosztów realizacji zadania publicznego, w tym w odniesieniu do zakresu rzeczowego zadania</w:t>
            </w:r>
          </w:p>
        </w:tc>
        <w:tc>
          <w:tcPr>
            <w:tcW w:w="2977" w:type="dxa"/>
            <w:shd w:val="clear" w:color="auto" w:fill="auto"/>
          </w:tcPr>
          <w:p w:rsidR="00361570" w:rsidRPr="00361570" w:rsidRDefault="00361570" w:rsidP="00361570">
            <w:pPr>
              <w:numPr>
                <w:ilvl w:val="0"/>
                <w:numId w:val="3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zachowano wewnętrzną spójność oferty, tj. powiązanie pomiędzy syntetycznym opisem zadania (III.3), planem i harmonogramem działań (III.4), opisem zakładanych rezultatów (III.5-6) oraz kalkulacją przewidywanych kosztów realizacji zadania publicznego (V.A-C)?</w:t>
            </w:r>
          </w:p>
          <w:p w:rsidR="00361570" w:rsidRPr="00361570" w:rsidRDefault="00361570" w:rsidP="00361570">
            <w:pPr>
              <w:numPr>
                <w:ilvl w:val="0"/>
                <w:numId w:val="3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Celowość i adekwatność planowanych kosztów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merytorycznych i kosztów obsługi zadania.</w:t>
            </w:r>
          </w:p>
          <w:p w:rsidR="00361570" w:rsidRPr="00361570" w:rsidRDefault="00361570" w:rsidP="00361570">
            <w:pPr>
              <w:numPr>
                <w:ilvl w:val="0"/>
                <w:numId w:val="3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Sposób oszacowania wydatków.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0-15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1570" w:rsidRPr="00361570" w:rsidTr="002A038A">
        <w:tc>
          <w:tcPr>
            <w:tcW w:w="534" w:type="dxa"/>
            <w:shd w:val="clear" w:color="auto" w:fill="auto"/>
          </w:tcPr>
          <w:p w:rsidR="00361570" w:rsidRPr="00361570" w:rsidRDefault="00361570" w:rsidP="0036157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 i kwalifikacje osób, przy udziale których organizacja pozarządowa lub podmioty określone w art. 3 ust. 3 będą realizować zadanie publiczne</w:t>
            </w:r>
          </w:p>
        </w:tc>
        <w:tc>
          <w:tcPr>
            <w:tcW w:w="2977" w:type="dxa"/>
            <w:shd w:val="clear" w:color="auto" w:fill="auto"/>
          </w:tcPr>
          <w:p w:rsidR="00361570" w:rsidRPr="00361570" w:rsidRDefault="00361570" w:rsidP="00361570">
            <w:pPr>
              <w:numPr>
                <w:ilvl w:val="0"/>
                <w:numId w:val="4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Proponowane sposoby zapewnienia jakości wykonania zadania.</w:t>
            </w:r>
            <w:r w:rsid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5E31EA"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Kwalifikacje i doświadczenie osób przy udziale, których oferent będzie realizować zadanie publiczne.</w:t>
            </w:r>
          </w:p>
          <w:p w:rsidR="00361570" w:rsidRPr="00361570" w:rsidRDefault="00361570" w:rsidP="00361570">
            <w:pPr>
              <w:numPr>
                <w:ilvl w:val="0"/>
                <w:numId w:val="4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zakładanych rezultatów realizacji zadnia (rezultaty realizacji zadania w ujęciu jakościowym, ilościowym, a także jaki będzie ich wpływ na poprawę/zmianę sytuacji odbiorców zadania).</w:t>
            </w:r>
          </w:p>
          <w:p w:rsidR="00361570" w:rsidRPr="008859EE" w:rsidRDefault="00361570" w:rsidP="008859EE">
            <w:pPr>
              <w:numPr>
                <w:ilvl w:val="0"/>
                <w:numId w:val="4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Planowane do osiągnięcia mierniki i wskaźniki.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8859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1570" w:rsidRPr="00361570" w:rsidTr="002A038A">
        <w:tc>
          <w:tcPr>
            <w:tcW w:w="534" w:type="dxa"/>
            <w:shd w:val="clear" w:color="auto" w:fill="auto"/>
          </w:tcPr>
          <w:p w:rsidR="00361570" w:rsidRPr="00361570" w:rsidRDefault="00361570" w:rsidP="0036157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realizacji zleconych zadań publicznych oferentowi, który w latach poprzednich realizował zlecone zadania publiczne, biorąc pod uwagę rzetelność i terminowość oraz sposób rozliczenia otrzymanych na ten cel środków.</w:t>
            </w:r>
          </w:p>
        </w:tc>
        <w:tc>
          <w:tcPr>
            <w:tcW w:w="2977" w:type="dxa"/>
            <w:shd w:val="clear" w:color="auto" w:fill="auto"/>
          </w:tcPr>
          <w:p w:rsidR="00361570" w:rsidRPr="005E31EA" w:rsidRDefault="00361570" w:rsidP="00361570">
            <w:pPr>
              <w:numPr>
                <w:ilvl w:val="0"/>
                <w:numId w:val="5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 przebiegała dotychczasowa współpraca z oferentem?</w:t>
            </w:r>
            <w:r w:rsidR="005E31EA"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Czy zlecone zadania realizowane były </w:t>
            </w:r>
            <w:r w:rsid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rozliczone terminowo i 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sposób rzetelny?</w:t>
            </w:r>
          </w:p>
          <w:p w:rsidR="00361570" w:rsidRPr="00361570" w:rsidRDefault="00361570" w:rsidP="00361570">
            <w:pPr>
              <w:numPr>
                <w:ilvl w:val="0"/>
                <w:numId w:val="5"/>
              </w:numPr>
              <w:spacing w:after="0" w:line="264" w:lineRule="auto"/>
              <w:ind w:left="24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Opinie i rekomendacje instytucji i podmiotów udzielających dotacji na zrealizowane projekty.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361570" w:rsidRPr="00361570" w:rsidRDefault="00361570" w:rsidP="003615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73"/>
      </w:tblGrid>
      <w:tr w:rsidR="00361570" w:rsidRPr="00361570" w:rsidTr="002A038A">
        <w:trPr>
          <w:trHeight w:val="627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suma punktów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…………/</w:t>
            </w:r>
            <w:r w:rsidR="008859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361570" w:rsidRPr="00361570" w:rsidTr="002A038A">
        <w:trPr>
          <w:trHeight w:val="1401"/>
        </w:trPr>
        <w:tc>
          <w:tcPr>
            <w:tcW w:w="2235" w:type="dxa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Uwagi komisji dotyczące oceny merytorycznej</w:t>
            </w:r>
          </w:p>
        </w:tc>
        <w:tc>
          <w:tcPr>
            <w:tcW w:w="7543" w:type="dxa"/>
            <w:gridSpan w:val="2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1570" w:rsidRPr="00361570" w:rsidTr="002A038A">
        <w:trPr>
          <w:trHeight w:val="941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361570" w:rsidRPr="00361570" w:rsidRDefault="00361570" w:rsidP="00361570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61570" w:rsidRPr="00361570" w:rsidRDefault="00361570" w:rsidP="00361570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61570" w:rsidRPr="00361570" w:rsidRDefault="00361570" w:rsidP="00361570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</w:t>
            </w:r>
          </w:p>
          <w:p w:rsidR="00361570" w:rsidRPr="00361570" w:rsidRDefault="00361570" w:rsidP="00361570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Przewodniczącego</w:t>
            </w:r>
          </w:p>
          <w:p w:rsidR="00361570" w:rsidRPr="00361570" w:rsidRDefault="00361570" w:rsidP="00361570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komisji konkursowej</w:t>
            </w:r>
          </w:p>
        </w:tc>
      </w:tr>
    </w:tbl>
    <w:p w:rsidR="00361570" w:rsidRPr="00361570" w:rsidRDefault="00361570" w:rsidP="003615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361570" w:rsidRPr="00361570" w:rsidRDefault="00361570" w:rsidP="003615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1570" w:rsidRPr="00361570" w:rsidRDefault="00361570" w:rsidP="00361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1570" w:rsidRPr="00361570" w:rsidRDefault="00361570" w:rsidP="00361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1570" w:rsidRPr="00361570" w:rsidRDefault="00361570" w:rsidP="00361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1570" w:rsidRPr="00361570" w:rsidRDefault="00361570" w:rsidP="00361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1570" w:rsidRPr="00361570" w:rsidRDefault="00361570" w:rsidP="00361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1570" w:rsidRPr="00361570" w:rsidRDefault="00361570" w:rsidP="003615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51AB" w:rsidRDefault="00BA51AB"/>
    <w:sectPr w:rsidR="00BA51AB" w:rsidSect="000C2BD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62F3"/>
    <w:multiLevelType w:val="hybridMultilevel"/>
    <w:tmpl w:val="C48257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4B0D"/>
    <w:multiLevelType w:val="hybridMultilevel"/>
    <w:tmpl w:val="DA94F4DC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449B5"/>
    <w:multiLevelType w:val="hybridMultilevel"/>
    <w:tmpl w:val="9A706710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327765">
    <w:abstractNumId w:val="0"/>
  </w:num>
  <w:num w:numId="2" w16cid:durableId="81146367">
    <w:abstractNumId w:val="4"/>
  </w:num>
  <w:num w:numId="3" w16cid:durableId="1991708355">
    <w:abstractNumId w:val="1"/>
  </w:num>
  <w:num w:numId="4" w16cid:durableId="1760786464">
    <w:abstractNumId w:val="2"/>
  </w:num>
  <w:num w:numId="5" w16cid:durableId="158198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C9"/>
    <w:rsid w:val="00361570"/>
    <w:rsid w:val="005E31EA"/>
    <w:rsid w:val="006066C9"/>
    <w:rsid w:val="008859EE"/>
    <w:rsid w:val="00B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C903"/>
  <w15:chartTrackingRefBased/>
  <w15:docId w15:val="{78D7D1C5-1459-4815-BBC8-2C6819F6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Maria Gnap</cp:lastModifiedBy>
  <cp:revision>4</cp:revision>
  <dcterms:created xsi:type="dcterms:W3CDTF">2022-11-23T14:01:00Z</dcterms:created>
  <dcterms:modified xsi:type="dcterms:W3CDTF">2023-01-13T14:02:00Z</dcterms:modified>
</cp:coreProperties>
</file>